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לשון · חט״ב – רגיל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התעלומה של ה״א הנעלמת</w:t>
      </w:r>
    </w:p>
    <w:p>
      <w:pPr>
        <w:bidi/>
        <w:jc w:val="right"/>
      </w:pPr>
      <w:r>
        <w:rPr>
          <w:rFonts w:ascii="Arial" w:hAnsi="Arial" w:cs="Arial"/>
          <w:color w:val="555577"/>
          <w:sz w:val="24"/>
          <w:rtl/>
          <w:szCs w:val="24"/>
        </w:rPr>
        <w:t>התיק: מי "העלים" את ה״א הידיעה במילים "בספרייה" ו"במדף"?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ביום שלישי יצאה כיתה ח׳2 לספרייה העירונית. ליד הדלפק תלה הספרן שלט: "הספרים החדשים – במדף הכחול." עמית רשם במחברת: "הספרייה גדולה ושקטה. ישבנו בַּספרייה שעתיים. ספר הילדים שבחרתי לאחי הקטן מחכה בַּמדף הכחול, ליד ספרי ההיסטוריה." בדרך חזרה, באוטובוס, קרא עמית שוב את מה שכתב וגילה משהו מוזר: ב"הספרייה" ובשלט "הספרים" יש ה״א הידיעה, אבל ב"בספרייה" וב"במדף" היא נעלמה. ובצירוף "ספר הילדים"? שם היא לא נעלמה – רק עברה מילה אחת קדימה. עמית רשם ארבעה חשודים: צורת הרבים, שם התואר, הסמיכות – והאות ב׳ שנוספה בתחילת המילה. עכשיו נשאר רק לחקור.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הסמיכות</w:t>
            </w:r>
          </w:p>
        </w:tc>
        <w:tc>
          <w:tcPr>
            <w:tcW w:type="dxa" w:w="2606"/>
          </w:tcPr>
          <w:p>
            <w:pPr>
              <w:bidi/>
              <w:jc w:val="right"/>
            </w:pPr>
            <w:r>
              <w:rPr>
                <w:rFonts w:ascii="Arial" w:hAnsi="Arial" w:cs="Arial"/>
                <w:sz w:val="22"/>
                <w:rtl/>
                <w:szCs w:val="22"/>
              </w:rPr>
              <w:t>מזיזה את ה״א אל הסומך</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אות השימוש ב׳</w:t>
            </w:r>
          </w:p>
        </w:tc>
        <w:tc>
          <w:tcPr>
            <w:tcW w:type="dxa" w:w="2606"/>
          </w:tcPr>
          <w:p>
            <w:pPr>
              <w:bidi/>
              <w:jc w:val="right"/>
            </w:pPr>
            <w:r>
              <w:rPr>
                <w:rFonts w:ascii="Arial" w:hAnsi="Arial" w:cs="Arial"/>
                <w:sz w:val="22"/>
                <w:rtl/>
                <w:szCs w:val="22"/>
              </w:rPr>
              <w:t>נוספה בתחילת המילה</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צורת הרבים</w:t>
            </w:r>
          </w:p>
        </w:tc>
        <w:tc>
          <w:tcPr>
            <w:tcW w:type="dxa" w:w="2606"/>
          </w:tcPr>
          <w:p>
            <w:pPr>
              <w:bidi/>
              <w:jc w:val="right"/>
            </w:pPr>
            <w:r>
              <w:rPr>
                <w:rFonts w:ascii="Arial" w:hAnsi="Arial" w:cs="Arial"/>
                <w:sz w:val="22"/>
                <w:rtl/>
                <w:szCs w:val="22"/>
              </w:rPr>
              <w:t>ים / ות בסוף המילה</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שם התואר</w:t>
            </w:r>
          </w:p>
        </w:tc>
        <w:tc>
          <w:tcPr>
            <w:tcW w:type="dxa" w:w="2606"/>
          </w:tcPr>
          <w:p>
            <w:pPr>
              <w:bidi/>
              <w:jc w:val="right"/>
            </w:pPr>
            <w:r>
              <w:rPr>
                <w:rFonts w:ascii="Arial" w:hAnsi="Arial" w:cs="Arial"/>
                <w:sz w:val="22"/>
                <w:rtl/>
                <w:szCs w:val="22"/>
              </w:rPr>
              <w:t>מתאר את שם העצם</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השוו בין "הספרייה גדולה" לבין "ישבנו בַּספרייה". מה השתנה במילה עצמה?</w:t>
      </w:r>
    </w:p>
    <w:p>
      <w:pPr>
        <w:bidi/>
        <w:jc w:val="right"/>
      </w:pPr>
      <w:r>
        <w:rPr>
          <w:rFonts w:ascii="Arial" w:hAnsi="Arial" w:cs="Arial"/>
          <w:sz w:val="24"/>
          <w:rtl/>
          <w:szCs w:val="24"/>
        </w:rPr>
        <w:t xml:space="preserve">   ◯ א. המילה עברה לרבים</w:t>
      </w:r>
    </w:p>
    <w:p>
      <w:pPr>
        <w:bidi/>
        <w:jc w:val="right"/>
      </w:pPr>
      <w:r>
        <w:rPr>
          <w:rFonts w:ascii="Arial" w:hAnsi="Arial" w:cs="Arial"/>
          <w:sz w:val="24"/>
          <w:rtl/>
          <w:szCs w:val="24"/>
        </w:rPr>
        <w:t xml:space="preserve">   ◯ ב. נוסף לה שם תואר</w:t>
      </w:r>
    </w:p>
    <w:p>
      <w:pPr>
        <w:bidi/>
        <w:jc w:val="right"/>
      </w:pPr>
      <w:r>
        <w:rPr>
          <w:rFonts w:ascii="Arial" w:hAnsi="Arial" w:cs="Arial"/>
          <w:sz w:val="24"/>
          <w:rtl/>
          <w:szCs w:val="24"/>
        </w:rPr>
        <w:t xml:space="preserve">   ◯ ג. נוספה ב׳ לפניה, והב׳ מנוקדת בפתח</w:t>
      </w:r>
    </w:p>
    <w:p>
      <w:pPr>
        <w:bidi/>
        <w:jc w:val="right"/>
      </w:pPr>
      <w:r>
        <w:rPr>
          <w:rFonts w:ascii="Arial" w:hAnsi="Arial" w:cs="Arial"/>
          <w:sz w:val="24"/>
          <w:rtl/>
          <w:szCs w:val="24"/>
        </w:rPr>
        <w:t xml:space="preserve">   ◯ ד. היא הפכה לנסמך</w:t>
      </w:r>
    </w:p>
    <w:p>
      <w:pPr>
        <w:bidi/>
        <w:jc w:val="right"/>
      </w:pPr>
      <w:r>
        <w:rPr>
          <w:rFonts w:ascii="Arial" w:hAnsi="Arial" w:cs="Arial"/>
          <w:b/>
          <w:sz w:val="24"/>
          <w:rtl/>
          <w:szCs w:val="24"/>
          <w:bCs/>
        </w:rPr>
        <w:t>2. בצירוף "ספר הילדים" ה״א הידיעה "עברה מילה קדימה". לאן היא עברה?</w:t>
      </w:r>
    </w:p>
    <w:p>
      <w:pPr>
        <w:bidi/>
        <w:jc w:val="right"/>
      </w:pPr>
      <w:r>
        <w:rPr>
          <w:rFonts w:ascii="Arial" w:hAnsi="Arial" w:cs="Arial"/>
          <w:sz w:val="24"/>
          <w:rtl/>
          <w:szCs w:val="24"/>
        </w:rPr>
        <w:t xml:space="preserve">   ◯ א. אל המילה השנייה – הסומך</w:t>
      </w:r>
    </w:p>
    <w:p>
      <w:pPr>
        <w:bidi/>
        <w:jc w:val="right"/>
      </w:pPr>
      <w:r>
        <w:rPr>
          <w:rFonts w:ascii="Arial" w:hAnsi="Arial" w:cs="Arial"/>
          <w:sz w:val="24"/>
          <w:rtl/>
          <w:szCs w:val="24"/>
        </w:rPr>
        <w:t xml:space="preserve">   ◯ ב. אל המילה הראשונה – הנסמך</w:t>
      </w:r>
    </w:p>
    <w:p>
      <w:pPr>
        <w:bidi/>
        <w:jc w:val="right"/>
      </w:pPr>
      <w:r>
        <w:rPr>
          <w:rFonts w:ascii="Arial" w:hAnsi="Arial" w:cs="Arial"/>
          <w:sz w:val="24"/>
          <w:rtl/>
          <w:szCs w:val="24"/>
        </w:rPr>
        <w:t xml:space="preserve">   ◯ ג. החוצה מן הצירוף</w:t>
      </w:r>
    </w:p>
    <w:p>
      <w:pPr>
        <w:bidi/>
        <w:jc w:val="right"/>
      </w:pPr>
      <w:r>
        <w:rPr>
          <w:rFonts w:ascii="Arial" w:hAnsi="Arial" w:cs="Arial"/>
          <w:sz w:val="24"/>
          <w:rtl/>
          <w:szCs w:val="24"/>
        </w:rPr>
        <w:t xml:space="preserve">   ◯ ד. אל סוף המשפט</w:t>
      </w:r>
    </w:p>
    <w:p>
      <w:pPr>
        <w:bidi/>
        <w:jc w:val="right"/>
      </w:pPr>
      <w:r>
        <w:rPr>
          <w:rFonts w:ascii="Arial" w:hAnsi="Arial" w:cs="Arial"/>
          <w:b/>
          <w:sz w:val="24"/>
          <w:rtl/>
          <w:szCs w:val="24"/>
          <w:bCs/>
        </w:rPr>
        <w:t>3. מה מלמד הפתח שמתחת לב׳ ב"בַּספרייה" וב"בַּמדף"?</w:t>
      </w:r>
    </w:p>
    <w:p>
      <w:pPr>
        <w:bidi/>
        <w:jc w:val="right"/>
      </w:pPr>
      <w:r>
        <w:rPr>
          <w:rFonts w:ascii="Arial" w:hAnsi="Arial" w:cs="Arial"/>
          <w:sz w:val="24"/>
          <w:rtl/>
          <w:szCs w:val="24"/>
        </w:rPr>
        <w:t xml:space="preserve">   ◯ א. שהמילה בלשון רבים</w:t>
      </w:r>
    </w:p>
    <w:p>
      <w:pPr>
        <w:bidi/>
        <w:jc w:val="right"/>
      </w:pPr>
      <w:r>
        <w:rPr>
          <w:rFonts w:ascii="Arial" w:hAnsi="Arial" w:cs="Arial"/>
          <w:sz w:val="24"/>
          <w:rtl/>
          <w:szCs w:val="24"/>
        </w:rPr>
        <w:t xml:space="preserve">   ◯ ב. שה״א הידיעה "התחבאה" בתנועה: בְּ + הַ = בַּ</w:t>
      </w:r>
    </w:p>
    <w:p>
      <w:pPr>
        <w:bidi/>
        <w:jc w:val="right"/>
      </w:pPr>
      <w:r>
        <w:rPr>
          <w:rFonts w:ascii="Arial" w:hAnsi="Arial" w:cs="Arial"/>
          <w:sz w:val="24"/>
          <w:rtl/>
          <w:szCs w:val="24"/>
        </w:rPr>
        <w:t xml:space="preserve">   ◯ ג. שיש כאן דגש קל</w:t>
      </w:r>
    </w:p>
    <w:p>
      <w:pPr>
        <w:bidi/>
        <w:jc w:val="right"/>
      </w:pPr>
      <w:r>
        <w:rPr>
          <w:rFonts w:ascii="Arial" w:hAnsi="Arial" w:cs="Arial"/>
          <w:sz w:val="24"/>
          <w:rtl/>
          <w:szCs w:val="24"/>
        </w:rPr>
        <w:t xml:space="preserve">   ◯ ד. שהמילה היא שם תואר</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צופן המשקלים במאפייה</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בכל יום שישי אני מתעוררת מוקדם והולכת למאפייה השכונתית. שמעון, האופה, עומד ליד התנור מאז שחר. הוא לש בצק, קולע חלות ומספר לי סיפורים. "כל מקצוע בנוי לפי אותה תבנית," הוא צוחק, "נגר, טבח, חייט – רק אני, אופה, יצאתי מהשורה." על הקיר תלויה תמונה ישנה של המאפייה ביום שנפתחה, עם שלט צבוע ביד. בסוף הבוקר אני חוזרת הביתה עם שקית חמה וריח של קינמון. ובשבוע הבא? שמעון הבטיח ללמד אותי ללוש בעצמי.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‏13‏ ‏- 1‏ ‏- 17‏ ‏- 10‏ ‏- 10‏ ‏- 5‏</w:t>
            </w:r>
          </w:p>
        </w:tc>
        <w:tc>
          <w:tcPr>
            <w:tcW w:type="dxa" w:w="2606"/>
          </w:tcPr>
          <w:p>
            <w:pPr>
              <w:bidi/>
              <w:jc w:val="right"/>
            </w:pPr>
            <w:r>
              <w:rPr>
                <w:rFonts w:ascii="Arial" w:hAnsi="Arial" w:cs="Arial"/>
                <w:sz w:val="22"/>
                <w:rtl/>
                <w:szCs w:val="22"/>
              </w:rPr>
              <w:t>המקום שבו אופים לחם, מהשורש א־פ־ה.</w:t>
            </w:r>
          </w:p>
        </w:tc>
        <w:tc>
          <w:tcPr>
            <w:tcW w:type="dxa" w:w="2606"/>
          </w:tcPr>
          <w:p>
            <w:pPr>
              <w:bidi/>
              <w:jc w:val="right"/>
            </w:pPr>
            <w:r>
              <w:rPr>
                <w:rFonts w:ascii="Arial" w:hAnsi="Arial" w:cs="Arial"/>
                <w:sz w:val="22"/>
                <w:rtl/>
                <w:szCs w:val="22"/>
              </w:rPr>
              <w:t>____________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ח ב ט</w:t>
            </w:r>
          </w:p>
        </w:tc>
        <w:tc>
          <w:tcPr>
            <w:tcW w:type="dxa" w:w="2606"/>
          </w:tcPr>
          <w:p>
            <w:pPr>
              <w:bidi/>
              <w:jc w:val="right"/>
            </w:pPr>
            <w:r>
              <w:rPr>
                <w:rFonts w:ascii="Arial" w:hAnsi="Arial" w:cs="Arial"/>
                <w:sz w:val="22"/>
                <w:rtl/>
                <w:szCs w:val="22"/>
              </w:rPr>
              <w:t>בעל מקצוע שמבשל, במשקל קַטָּל.</w:t>
            </w:r>
          </w:p>
        </w:tc>
        <w:tc>
          <w:tcPr>
            <w:tcW w:type="dxa" w:w="2606"/>
          </w:tcPr>
          <w:p>
            <w:pPr>
              <w:bidi/>
              <w:jc w:val="right"/>
            </w:pPr>
            <w:r>
              <w:rPr>
                <w:rFonts w:ascii="Arial" w:hAnsi="Arial" w:cs="Arial"/>
                <w:sz w:val="22"/>
                <w:rtl/>
                <w:szCs w:val="22"/>
              </w:rPr>
              <w:t>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‏2‏ ‏- 18‏ ‏- 19‏</w:t>
            </w:r>
          </w:p>
        </w:tc>
        <w:tc>
          <w:tcPr>
            <w:tcW w:type="dxa" w:w="2606"/>
          </w:tcPr>
          <w:p>
            <w:pPr>
              <w:bidi/>
              <w:jc w:val="right"/>
            </w:pPr>
            <w:r>
              <w:rPr>
                <w:rFonts w:ascii="Arial" w:hAnsi="Arial" w:cs="Arial"/>
                <w:sz w:val="22"/>
                <w:rtl/>
                <w:szCs w:val="22"/>
              </w:rPr>
              <w:t>מה שהאופה לש לפני שהוא נכנס לתנור.</w:t>
            </w:r>
          </w:p>
        </w:tc>
        <w:tc>
          <w:tcPr>
            <w:tcW w:type="dxa" w:w="2606"/>
          </w:tcPr>
          <w:p>
            <w:pPr>
              <w:bidi/>
              <w:jc w:val="right"/>
            </w:pPr>
            <w:r>
              <w:rPr>
                <w:rFonts w:ascii="Arial" w:hAnsi="Arial" w:cs="Arial"/>
                <w:sz w:val="22"/>
                <w:rtl/>
                <w:szCs w:val="22"/>
              </w:rPr>
              <w:t>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י נ ב ת ת</w:t>
            </w:r>
          </w:p>
        </w:tc>
        <w:tc>
          <w:tcPr>
            <w:tcW w:type="dxa" w:w="2606"/>
          </w:tcPr>
          <w:p>
            <w:pPr>
              <w:bidi/>
              <w:jc w:val="right"/>
            </w:pPr>
            <w:r>
              <w:rPr>
                <w:rFonts w:ascii="Arial" w:hAnsi="Arial" w:cs="Arial"/>
                <w:sz w:val="22"/>
                <w:rtl/>
                <w:szCs w:val="22"/>
              </w:rPr>
              <w:t>מילה אחרת ל"משקל" – וגם כלי שאופים בו עוגה.</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 ‏13‏ ‏- 19‏ ‏- 18‏ ‏- 6‏ ‏- 16‏</w:t>
            </w:r>
          </w:p>
        </w:tc>
        <w:tc>
          <w:tcPr>
            <w:tcW w:type="dxa" w:w="2606"/>
          </w:tcPr>
          <w:p>
            <w:pPr>
              <w:bidi/>
              <w:jc w:val="right"/>
            </w:pPr>
            <w:r>
              <w:rPr>
                <w:rFonts w:ascii="Arial" w:hAnsi="Arial" w:cs="Arial"/>
                <w:sz w:val="22"/>
                <w:rtl/>
                <w:szCs w:val="22"/>
              </w:rPr>
              <w:t>העבודה שאדם למד ועוסק בה.</w:t>
            </w:r>
          </w:p>
        </w:tc>
        <w:tc>
          <w:tcPr>
            <w:tcW w:type="dxa" w:w="2606"/>
          </w:tcPr>
          <w:p>
            <w:pPr>
              <w:bidi/>
              <w:jc w:val="right"/>
            </w:pPr>
            <w:r>
              <w:rPr>
                <w:rFonts w:ascii="Arial" w:hAnsi="Arial" w:cs="Arial"/>
                <w:sz w:val="22"/>
                <w:rtl/>
                <w:szCs w:val="22"/>
              </w:rPr>
              <w:t>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במחוזות המילה</w:t>
      </w:r>
    </w:p>
    <w:p>
      <w:pPr>
        <w:bidi/>
        <w:jc w:val="right"/>
      </w:pPr>
      <w:r>
        <w:rPr>
          <w:rFonts w:ascii="Arial" w:hAnsi="Arial" w:cs="Arial"/>
          <w:color w:val="555577"/>
          <w:sz w:val="24"/>
          <w:rtl/>
          <w:szCs w:val="24"/>
        </w:rPr>
        <w:t>ארבע תחנות לשון – מהספרייה ועד המאפייה. כל משימה שנפתרת מעניקה אות קסם, והאותיות יחד יוצרות את מילת הסוד. בכל תחנה – פתרו את המשימה וכתבו את אות הקסם שתקבלו מהמורה.</w:t>
      </w:r>
    </w:p>
    <w:p>
      <w:pPr>
        <w:bidi/>
        <w:jc w:val="right"/>
      </w:pPr>
      <w:r>
        <w:rPr>
          <w:rFonts w:ascii="Arial" w:hAnsi="Arial" w:cs="Arial"/>
          <w:b/>
          <w:sz w:val="24"/>
          <w:rtl/>
          <w:szCs w:val="24"/>
          <w:bCs/>
        </w:rPr>
        <w:t>1. 📚 הספרייה – באיזו מילה ה״א הידיעה מנוקדת בקמץ?</w:t>
      </w:r>
    </w:p>
    <w:p>
      <w:pPr>
        <w:bidi/>
        <w:jc w:val="right"/>
      </w:pPr>
      <w:r>
        <w:rPr>
          <w:rFonts w:ascii="Arial" w:hAnsi="Arial" w:cs="Arial"/>
          <w:sz w:val="24"/>
          <w:rtl/>
          <w:szCs w:val="24"/>
        </w:rPr>
        <w:t xml:space="preserve">   ◯ א. הַסֵּפֶר</w:t>
      </w:r>
    </w:p>
    <w:p>
      <w:pPr>
        <w:bidi/>
        <w:jc w:val="right"/>
      </w:pPr>
      <w:r>
        <w:rPr>
          <w:rFonts w:ascii="Arial" w:hAnsi="Arial" w:cs="Arial"/>
          <w:sz w:val="24"/>
          <w:rtl/>
          <w:szCs w:val="24"/>
        </w:rPr>
        <w:t xml:space="preserve">   ◯ ב. הַמַּחְבֶּרֶת</w:t>
      </w:r>
    </w:p>
    <w:p>
      <w:pPr>
        <w:bidi/>
        <w:jc w:val="right"/>
      </w:pPr>
      <w:r>
        <w:rPr>
          <w:rFonts w:ascii="Arial" w:hAnsi="Arial" w:cs="Arial"/>
          <w:sz w:val="24"/>
          <w:rtl/>
          <w:szCs w:val="24"/>
        </w:rPr>
        <w:t xml:space="preserve">   ◯ ג. הָעִיר</w:t>
      </w:r>
    </w:p>
    <w:p>
      <w:pPr>
        <w:bidi/>
        <w:jc w:val="right"/>
      </w:pPr>
      <w:r>
        <w:rPr>
          <w:rFonts w:ascii="Arial" w:hAnsi="Arial" w:cs="Arial"/>
          <w:sz w:val="24"/>
          <w:rtl/>
          <w:szCs w:val="24"/>
        </w:rPr>
        <w:t xml:space="preserve">   ◯ ד. הַתַּלְמִיד</w:t>
      </w:r>
    </w:p>
    <w:p>
      <w:pPr>
        <w:bidi/>
        <w:jc w:val="right"/>
      </w:pPr>
      <w:r>
        <w:rPr>
          <w:rFonts w:ascii="Arial" w:hAnsi="Arial" w:cs="Arial"/>
          <w:sz w:val="24"/>
          <w:rtl/>
          <w:szCs w:val="24"/>
        </w:rPr>
        <w:t>2. 🔗 פינת הסמיכות – התאימו כל צורת נפרד לצורת הנסמך שלה.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ספרייה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שמלת ערב</w:t>
            </w:r>
          </w:p>
        </w:tc>
      </w:tr>
      <w:tr>
        <w:tc>
          <w:tcPr>
            <w:tcW w:type="dxa" w:w="2606"/>
          </w:tcPr>
          <w:p>
            <w:pPr>
              <w:bidi/>
              <w:jc w:val="right"/>
            </w:pPr>
            <w:r>
              <w:rPr>
                <w:rFonts w:ascii="Arial" w:hAnsi="Arial" w:cs="Arial"/>
                <w:sz w:val="22"/>
                <w:rtl/>
                <w:szCs w:val="22"/>
              </w:rPr>
              <w:t>חדר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ספריית בית הספר</w:t>
            </w:r>
          </w:p>
        </w:tc>
      </w:tr>
      <w:tr>
        <w:tc>
          <w:tcPr>
            <w:tcW w:type="dxa" w:w="2606"/>
          </w:tcPr>
          <w:p>
            <w:pPr>
              <w:bidi/>
              <w:jc w:val="right"/>
            </w:pPr>
            <w:r>
              <w:rPr>
                <w:rFonts w:ascii="Arial" w:hAnsi="Arial" w:cs="Arial"/>
                <w:sz w:val="22"/>
                <w:rtl/>
                <w:szCs w:val="22"/>
              </w:rPr>
              <w:t>מורה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מורת הכיתה</w:t>
            </w:r>
          </w:p>
        </w:tc>
      </w:tr>
      <w:tr>
        <w:tc>
          <w:tcPr>
            <w:tcW w:type="dxa" w:w="2606"/>
          </w:tcPr>
          <w:p>
            <w:pPr>
              <w:bidi/>
              <w:jc w:val="right"/>
            </w:pPr>
            <w:r>
              <w:rPr>
                <w:rFonts w:ascii="Arial" w:hAnsi="Arial" w:cs="Arial"/>
                <w:sz w:val="22"/>
                <w:rtl/>
                <w:szCs w:val="22"/>
              </w:rPr>
              <w:t>שמלה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חדר המורים</w:t>
            </w:r>
          </w:p>
        </w:tc>
      </w:tr>
    </w:tbl>
    <w:p>
      <w:pPr>
        <w:bidi/>
        <w:jc w:val="right"/>
      </w:pPr>
    </w:p>
    <w:p>
      <w:pPr>
        <w:bidi/>
        <w:jc w:val="right"/>
      </w:pPr>
      <w:r>
        <w:rPr>
          <w:rFonts w:ascii="Arial" w:hAnsi="Arial" w:cs="Arial"/>
          <w:sz w:val="24"/>
          <w:rtl/>
          <w:szCs w:val="24"/>
        </w:rPr>
        <w:t>3. 🍞 המאפייה – התאימו כל מילה למשקל שלה.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טבח</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מִקְטָלָה – מקום</w:t>
            </w:r>
          </w:p>
        </w:tc>
      </w:tr>
      <w:tr>
        <w:tc>
          <w:tcPr>
            <w:tcW w:type="dxa" w:w="2606"/>
          </w:tcPr>
          <w:p>
            <w:pPr>
              <w:bidi/>
              <w:jc w:val="right"/>
            </w:pPr>
            <w:r>
              <w:rPr>
                <w:rFonts w:ascii="Arial" w:hAnsi="Arial" w:cs="Arial"/>
                <w:sz w:val="22"/>
                <w:rtl/>
                <w:szCs w:val="22"/>
              </w:rPr>
              <w:t>מכבסה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קֶטֶל – משקל סגולי</w:t>
            </w:r>
          </w:p>
        </w:tc>
      </w:tr>
      <w:tr>
        <w:tc>
          <w:tcPr>
            <w:tcW w:type="dxa" w:w="2606"/>
          </w:tcPr>
          <w:p>
            <w:pPr>
              <w:bidi/>
              <w:jc w:val="right"/>
            </w:pPr>
            <w:r>
              <w:rPr>
                <w:rFonts w:ascii="Arial" w:hAnsi="Arial" w:cs="Arial"/>
                <w:sz w:val="22"/>
                <w:rtl/>
                <w:szCs w:val="22"/>
              </w:rPr>
              <w:t>בצק</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מִקְטוֹל</w:t>
            </w:r>
          </w:p>
        </w:tc>
      </w:tr>
      <w:tr>
        <w:tc>
          <w:tcPr>
            <w:tcW w:type="dxa" w:w="2606"/>
          </w:tcPr>
          <w:p>
            <w:pPr>
              <w:bidi/>
              <w:jc w:val="right"/>
            </w:pPr>
            <w:r>
              <w:rPr>
                <w:rFonts w:ascii="Arial" w:hAnsi="Arial" w:cs="Arial"/>
                <w:sz w:val="22"/>
                <w:rtl/>
                <w:szCs w:val="22"/>
              </w:rPr>
              <w:t>מקצוע</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קַטָּל – בעלי מקצוע</w:t>
            </w:r>
          </w:p>
        </w:tc>
      </w:tr>
    </w:tbl>
    <w:p>
      <w:pPr>
        <w:bidi/>
        <w:jc w:val="right"/>
      </w:pPr>
    </w:p>
    <w:p>
      <w:pPr>
        <w:bidi/>
        <w:jc w:val="right"/>
      </w:pPr>
      <w:r>
        <w:rPr>
          <w:rFonts w:ascii="Arial" w:hAnsi="Arial" w:cs="Arial"/>
          <w:b/>
          <w:sz w:val="24"/>
          <w:rtl/>
          <w:szCs w:val="24"/>
          <w:bCs/>
        </w:rPr>
        <w:t>4. 🔤 אות הדגש – באיזו מילה האות פ׳ רפה (נשמעת f)?</w:t>
      </w:r>
    </w:p>
    <w:p>
      <w:pPr>
        <w:bidi/>
        <w:jc w:val="right"/>
      </w:pPr>
      <w:r>
        <w:rPr>
          <w:rFonts w:ascii="Arial" w:hAnsi="Arial" w:cs="Arial"/>
          <w:sz w:val="24"/>
          <w:rtl/>
          <w:szCs w:val="24"/>
        </w:rPr>
        <w:t xml:space="preserve">   ◯ א. פה</w:t>
      </w:r>
    </w:p>
    <w:p>
      <w:pPr>
        <w:bidi/>
        <w:jc w:val="right"/>
      </w:pPr>
      <w:r>
        <w:rPr>
          <w:rFonts w:ascii="Arial" w:hAnsi="Arial" w:cs="Arial"/>
          <w:sz w:val="24"/>
          <w:rtl/>
          <w:szCs w:val="24"/>
        </w:rPr>
        <w:t xml:space="preserve">   ◯ ב. תפוח</w:t>
      </w:r>
    </w:p>
    <w:p>
      <w:pPr>
        <w:bidi/>
        <w:jc w:val="right"/>
      </w:pPr>
      <w:r>
        <w:rPr>
          <w:rFonts w:ascii="Arial" w:hAnsi="Arial" w:cs="Arial"/>
          <w:sz w:val="24"/>
          <w:rtl/>
          <w:szCs w:val="24"/>
        </w:rPr>
        <w:t xml:space="preserve">   ◯ ג. כף</w:t>
      </w:r>
    </w:p>
    <w:p>
      <w:pPr>
        <w:bidi/>
        <w:jc w:val="right"/>
      </w:pPr>
      <w:r>
        <w:rPr>
          <w:rFonts w:ascii="Arial" w:hAnsi="Arial" w:cs="Arial"/>
          <w:sz w:val="24"/>
          <w:rtl/>
          <w:szCs w:val="24"/>
        </w:rPr>
        <w:t xml:space="preserve">   ◯ ד. פנס</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2"/>
                <w:rtl/>
                <w:szCs w:val="22"/>
                <w:bCs/>
              </w:rPr>
              <w:t>תחנה</w:t>
            </w:r>
          </w:p>
        </w:tc>
        <w:tc>
          <w:tcPr>
            <w:tcW w:type="dxa" w:w="2085"/>
            <w:shd w:val="clear" w:fill="E5DBFF"/>
          </w:tcPr>
          <w:p>
            <w:pPr>
              <w:bidi/>
              <w:jc w:val="right"/>
            </w:pPr>
            <w:r>
              <w:rPr>
                <w:rFonts w:ascii="Arial" w:hAnsi="Arial" w:cs="Arial"/>
                <w:b/>
                <w:sz w:val="22"/>
                <w:rtl/>
                <w:szCs w:val="22"/>
                <w:bCs/>
              </w:rPr>
              <w:t>1</w:t>
            </w:r>
          </w:p>
        </w:tc>
        <w:tc>
          <w:tcPr>
            <w:tcW w:type="dxa" w:w="2085"/>
            <w:shd w:val="clear" w:fill="E5DBFF"/>
          </w:tcPr>
          <w:p>
            <w:pPr>
              <w:bidi/>
              <w:jc w:val="right"/>
            </w:pPr>
            <w:r>
              <w:rPr>
                <w:rFonts w:ascii="Arial" w:hAnsi="Arial" w:cs="Arial"/>
                <w:b/>
                <w:sz w:val="22"/>
                <w:rtl/>
                <w:szCs w:val="22"/>
                <w:bCs/>
              </w:rPr>
              <w:t>2</w:t>
            </w:r>
          </w:p>
        </w:tc>
        <w:tc>
          <w:tcPr>
            <w:tcW w:type="dxa" w:w="2085"/>
            <w:shd w:val="clear" w:fill="E5DBFF"/>
          </w:tcPr>
          <w:p>
            <w:pPr>
              <w:bidi/>
              <w:jc w:val="right"/>
            </w:pPr>
            <w:r>
              <w:rPr>
                <w:rFonts w:ascii="Arial" w:hAnsi="Arial" w:cs="Arial"/>
                <w:b/>
                <w:sz w:val="22"/>
                <w:rtl/>
                <w:szCs w:val="22"/>
                <w:bCs/>
              </w:rPr>
              <w:t>3</w:t>
            </w:r>
          </w:p>
        </w:tc>
        <w:tc>
          <w:tcPr>
            <w:tcW w:type="dxa" w:w="2085"/>
            <w:shd w:val="clear" w:fill="E5DBFF"/>
          </w:tcPr>
          <w:p>
            <w:pPr>
              <w:bidi/>
              <w:jc w:val="right"/>
            </w:pPr>
            <w:r>
              <w:rPr>
                <w:rFonts w:ascii="Arial" w:hAnsi="Arial" w:cs="Arial"/>
                <w:b/>
                <w:sz w:val="22"/>
                <w:rtl/>
                <w:szCs w:val="22"/>
                <w:bCs/>
              </w:rPr>
              <w:t>4</w:t>
            </w:r>
          </w:p>
        </w:tc>
      </w:tr>
      <w:tr>
        <w:tc>
          <w:tcPr>
            <w:tcW w:type="dxa" w:w="2085"/>
          </w:tcPr>
          <w:p>
            <w:pPr>
              <w:bidi/>
              <w:jc w:val="right"/>
            </w:pPr>
            <w:r>
              <w:rPr>
                <w:rFonts w:ascii="Arial" w:hAnsi="Arial" w:cs="Arial"/>
                <w:sz w:val="22"/>
                <w:rtl/>
                <w:szCs w:val="22"/>
              </w:rPr>
              <w:t>אות קסם</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מיון וסדר במעבדת הלשון</w:t>
      </w:r>
    </w:p>
    <w:p>
      <w:pPr>
        <w:bidi/>
        <w:jc w:val="right"/>
      </w:pPr>
      <w:r>
        <w:rPr>
          <w:rFonts w:ascii="Arial" w:hAnsi="Arial" w:cs="Arial"/>
          <w:color w:val="555577"/>
          <w:sz w:val="24"/>
          <w:rtl/>
          <w:szCs w:val="24"/>
        </w:rPr>
        <w:t>שלושה סבבים: דגש קל, שם עצם ושם תואר, ונטיית שם.</w:t>
      </w:r>
    </w:p>
    <w:p>
      <w:pPr>
        <w:bidi/>
        <w:jc w:val="right"/>
      </w:pPr>
      <w:r>
        <w:rPr>
          <w:rFonts w:ascii="Arial" w:hAnsi="Arial" w:cs="Arial"/>
          <w:sz w:val="24"/>
          <w:rtl/>
          <w:szCs w:val="24"/>
        </w:rPr>
        <w:t>מיינו את האותיות המסומנות: דגושה (דגש קל) או רפה?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דגש קל</w:t>
            </w:r>
          </w:p>
        </w:tc>
        <w:tc>
          <w:tcPr>
            <w:tcW w:type="dxa" w:w="3475"/>
            <w:shd w:val="clear" w:fill="E5DBFF"/>
          </w:tcPr>
          <w:p>
            <w:pPr>
              <w:bidi/>
              <w:jc w:val="right"/>
            </w:pPr>
            <w:r>
              <w:rPr>
                <w:rFonts w:ascii="Arial" w:hAnsi="Arial" w:cs="Arial"/>
                <w:b/>
                <w:sz w:val="22"/>
                <w:rtl/>
                <w:szCs w:val="22"/>
                <w:bCs/>
              </w:rPr>
              <w:t>רפה</w:t>
            </w:r>
          </w:p>
        </w:tc>
      </w:tr>
      <w:tr>
        <w:tc>
          <w:tcPr>
            <w:tcW w:type="dxa" w:w="3475"/>
          </w:tcPr>
          <w:p>
            <w:pPr>
              <w:bidi/>
              <w:jc w:val="right"/>
            </w:pPr>
            <w:r>
              <w:rPr>
                <w:rFonts w:ascii="Arial" w:hAnsi="Arial" w:cs="Arial"/>
                <w:sz w:val="22"/>
                <w:rtl/>
                <w:szCs w:val="22"/>
              </w:rPr>
              <w:t>ת׳ בתחילת "תמר"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 באמצע "רכב"</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 בסוף "חלב"</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 בתחילת "בית"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פ׳ בסוף "כף"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פ׳ בתחילת "פרח"</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 בתחילת "כלב"</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שם עצם או שם תואר?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שם עצם</w:t>
            </w:r>
          </w:p>
        </w:tc>
        <w:tc>
          <w:tcPr>
            <w:tcW w:type="dxa" w:w="3475"/>
            <w:shd w:val="clear" w:fill="E5DBFF"/>
          </w:tcPr>
          <w:p>
            <w:pPr>
              <w:bidi/>
              <w:jc w:val="right"/>
            </w:pPr>
            <w:r>
              <w:rPr>
                <w:rFonts w:ascii="Arial" w:hAnsi="Arial" w:cs="Arial"/>
                <w:b/>
                <w:sz w:val="22"/>
                <w:rtl/>
                <w:szCs w:val="22"/>
                <w:bCs/>
              </w:rPr>
              <w:t>שם תואר</w:t>
            </w:r>
          </w:p>
        </w:tc>
      </w:tr>
      <w:tr>
        <w:tc>
          <w:tcPr>
            <w:tcW w:type="dxa" w:w="3475"/>
          </w:tcPr>
          <w:p>
            <w:pPr>
              <w:bidi/>
              <w:jc w:val="right"/>
            </w:pPr>
            <w:r>
              <w:rPr>
                <w:rFonts w:ascii="Arial" w:hAnsi="Arial" w:cs="Arial"/>
                <w:sz w:val="22"/>
                <w:rtl/>
                <w:szCs w:val="22"/>
              </w:rPr>
              <w:t>בצק</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ריחני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חמים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טרי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מאפייה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תנור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שקית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סדרו את נטיית השם "ספר": שלי – שלך – שלו – שלנו – שלהם.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ספרי</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ספרך</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ספרנו</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ספרו</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ספרם</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ב׳ בתחילת "בית"</w:t>
      </w:r>
    </w:p>
    <w:p>
      <w:pPr>
        <w:bidi/>
        <w:jc w:val="right"/>
      </w:pPr>
      <w:r>
        <w:rPr>
          <w:rFonts w:ascii="Arial" w:hAnsi="Arial" w:cs="Arial"/>
          <w:sz w:val="24"/>
          <w:rtl/>
          <w:szCs w:val="24"/>
        </w:rPr>
        <w:t>• ב׳ בסוף "חלב"</w:t>
      </w:r>
    </w:p>
    <w:p>
      <w:pPr>
        <w:bidi/>
        <w:jc w:val="right"/>
      </w:pPr>
      <w:r>
        <w:rPr>
          <w:rFonts w:ascii="Arial" w:hAnsi="Arial" w:cs="Arial"/>
          <w:sz w:val="24"/>
          <w:rtl/>
          <w:szCs w:val="24"/>
        </w:rPr>
        <w:t>• פ׳ בתחילת "פרח"</w:t>
      </w:r>
    </w:p>
    <w:p>
      <w:pPr>
        <w:bidi/>
        <w:jc w:val="right"/>
      </w:pPr>
      <w:r>
        <w:rPr>
          <w:rFonts w:ascii="Arial" w:hAnsi="Arial" w:cs="Arial"/>
          <w:sz w:val="24"/>
          <w:rtl/>
          <w:szCs w:val="24"/>
        </w:rPr>
        <w:t>• כ׳ באמצע "רכב"</w:t>
      </w:r>
    </w:p>
    <w:p>
      <w:pPr>
        <w:bidi/>
        <w:jc w:val="right"/>
      </w:pPr>
      <w:r>
        <w:rPr>
          <w:rFonts w:ascii="Arial" w:hAnsi="Arial" w:cs="Arial"/>
          <w:sz w:val="24"/>
          <w:rtl/>
          <w:szCs w:val="24"/>
        </w:rPr>
        <w:t>• כ׳ בתחילת "כלב"</w:t>
      </w:r>
    </w:p>
    <w:p>
      <w:pPr>
        <w:bidi/>
        <w:jc w:val="right"/>
      </w:pPr>
      <w:r>
        <w:rPr>
          <w:rFonts w:ascii="Arial" w:hAnsi="Arial" w:cs="Arial"/>
          <w:sz w:val="24"/>
          <w:rtl/>
          <w:szCs w:val="24"/>
        </w:rPr>
        <w:t>• פ׳ בסוף "כף"</w:t>
      </w:r>
    </w:p>
    <w:p>
      <w:pPr>
        <w:bidi/>
        <w:jc w:val="right"/>
      </w:pPr>
      <w:r>
        <w:rPr>
          <w:rFonts w:ascii="Arial" w:hAnsi="Arial" w:cs="Arial"/>
          <w:sz w:val="24"/>
          <w:rtl/>
          <w:szCs w:val="24"/>
        </w:rPr>
        <w:t>• ת׳ בתחילת "תמר"</w:t>
      </w:r>
    </w:p>
    <w:p>
      <w:pPr>
        <w:bidi/>
        <w:jc w:val="right"/>
      </w:pPr>
      <w:r>
        <w:rPr>
          <w:rFonts w:ascii="Arial" w:hAnsi="Arial" w:cs="Arial"/>
          <w:sz w:val="24"/>
          <w:rtl/>
          <w:szCs w:val="24"/>
        </w:rPr>
        <w:t>• מאפייה</w:t>
      </w:r>
    </w:p>
    <w:p>
      <w:pPr>
        <w:bidi/>
        <w:jc w:val="right"/>
      </w:pPr>
      <w:r>
        <w:rPr>
          <w:rFonts w:ascii="Arial" w:hAnsi="Arial" w:cs="Arial"/>
          <w:sz w:val="24"/>
          <w:rtl/>
          <w:szCs w:val="24"/>
        </w:rPr>
        <w:t>• חמים</w:t>
      </w:r>
    </w:p>
    <w:p>
      <w:pPr>
        <w:bidi/>
        <w:jc w:val="right"/>
      </w:pPr>
      <w:r>
        <w:rPr>
          <w:rFonts w:ascii="Arial" w:hAnsi="Arial" w:cs="Arial"/>
          <w:sz w:val="24"/>
          <w:rtl/>
          <w:szCs w:val="24"/>
        </w:rPr>
        <w:t>• בצק</w:t>
      </w:r>
    </w:p>
    <w:p>
      <w:pPr>
        <w:bidi/>
        <w:jc w:val="right"/>
      </w:pPr>
      <w:r>
        <w:rPr>
          <w:rFonts w:ascii="Arial" w:hAnsi="Arial" w:cs="Arial"/>
          <w:sz w:val="24"/>
          <w:rtl/>
          <w:szCs w:val="24"/>
        </w:rPr>
        <w:t>• טרי</w:t>
      </w:r>
    </w:p>
    <w:p>
      <w:pPr>
        <w:bidi/>
        <w:jc w:val="right"/>
      </w:pPr>
      <w:r>
        <w:rPr>
          <w:rFonts w:ascii="Arial" w:hAnsi="Arial" w:cs="Arial"/>
          <w:sz w:val="24"/>
          <w:rtl/>
          <w:szCs w:val="24"/>
        </w:rPr>
        <w:t>• תנור</w:t>
      </w:r>
    </w:p>
    <w:p>
      <w:pPr>
        <w:bidi/>
        <w:jc w:val="right"/>
      </w:pPr>
      <w:r>
        <w:rPr>
          <w:rFonts w:ascii="Arial" w:hAnsi="Arial" w:cs="Arial"/>
          <w:sz w:val="24"/>
          <w:rtl/>
          <w:szCs w:val="24"/>
        </w:rPr>
        <w:t>• ריחני</w:t>
      </w:r>
    </w:p>
    <w:p>
      <w:pPr>
        <w:bidi/>
        <w:jc w:val="right"/>
      </w:pPr>
      <w:r>
        <w:rPr>
          <w:rFonts w:ascii="Arial" w:hAnsi="Arial" w:cs="Arial"/>
          <w:sz w:val="24"/>
          <w:rtl/>
          <w:szCs w:val="24"/>
        </w:rPr>
        <w:t>• שקית</w:t>
      </w:r>
    </w:p>
    <w:p>
      <w:pPr>
        <w:bidi/>
        <w:jc w:val="right"/>
      </w:pPr>
      <w:r>
        <w:rPr>
          <w:rFonts w:ascii="Arial" w:hAnsi="Arial" w:cs="Arial"/>
          <w:sz w:val="24"/>
          <w:rtl/>
          <w:szCs w:val="24"/>
        </w:rPr>
        <w:t>• ספרי</w:t>
      </w:r>
    </w:p>
    <w:p>
      <w:pPr>
        <w:bidi/>
        <w:jc w:val="right"/>
      </w:pPr>
      <w:r>
        <w:rPr>
          <w:rFonts w:ascii="Arial" w:hAnsi="Arial" w:cs="Arial"/>
          <w:sz w:val="24"/>
          <w:rtl/>
          <w:szCs w:val="24"/>
        </w:rPr>
        <w:t>• ספרך</w:t>
      </w:r>
    </w:p>
    <w:p>
      <w:pPr>
        <w:bidi/>
        <w:jc w:val="right"/>
      </w:pPr>
      <w:r>
        <w:rPr>
          <w:rFonts w:ascii="Arial" w:hAnsi="Arial" w:cs="Arial"/>
          <w:sz w:val="24"/>
          <w:rtl/>
          <w:szCs w:val="24"/>
        </w:rPr>
        <w:t>• ספרו</w:t>
      </w:r>
    </w:p>
    <w:p>
      <w:pPr>
        <w:bidi/>
        <w:jc w:val="right"/>
      </w:pPr>
      <w:r>
        <w:rPr>
          <w:rFonts w:ascii="Arial" w:hAnsi="Arial" w:cs="Arial"/>
          <w:sz w:val="24"/>
          <w:rtl/>
          <w:szCs w:val="24"/>
        </w:rPr>
        <w:t>• ספרנו</w:t>
      </w:r>
    </w:p>
    <w:p>
      <w:pPr>
        <w:bidi/>
        <w:jc w:val="right"/>
      </w:pPr>
      <w:r>
        <w:rPr>
          <w:rFonts w:ascii="Arial" w:hAnsi="Arial" w:cs="Arial"/>
          <w:sz w:val="24"/>
          <w:rtl/>
          <w:szCs w:val="24"/>
        </w:rPr>
        <w:t>• ספרם</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נחשו ובדקו: איך נולדת מילה</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בכיתה ח׳3 החליטו להמציא מילה עברית לדבר שאין לו שם: המדבקה הקטנה שמסמנת על הלוח שתלמיד הגיש משימה.</w:t>
      </w:r>
    </w:p>
    <w:p>
      <w:pPr>
        <w:bidi/>
        <w:jc w:val="right"/>
      </w:pPr>
      <w:r>
        <w:rPr>
          <w:rFonts w:ascii="Arial" w:hAnsi="Arial" w:cs="Arial"/>
          <w:b/>
          <w:sz w:val="24"/>
          <w:rtl/>
          <w:szCs w:val="24"/>
          <w:bCs/>
        </w:rPr>
        <w:t>1. מאיפה כדאי להתחיל?</w:t>
      </w:r>
    </w:p>
    <w:p>
      <w:pPr>
        <w:bidi/>
        <w:jc w:val="right"/>
      </w:pPr>
      <w:r>
        <w:rPr>
          <w:rFonts w:ascii="Arial" w:hAnsi="Arial" w:cs="Arial"/>
          <w:sz w:val="24"/>
          <w:rtl/>
          <w:szCs w:val="24"/>
        </w:rPr>
        <w:t xml:space="preserve">   ◯ א. לבחור צליל מצחיק</w:t>
      </w:r>
    </w:p>
    <w:p>
      <w:pPr>
        <w:bidi/>
        <w:jc w:val="right"/>
      </w:pPr>
      <w:r>
        <w:rPr>
          <w:rFonts w:ascii="Arial" w:hAnsi="Arial" w:cs="Arial"/>
          <w:sz w:val="24"/>
          <w:rtl/>
          <w:szCs w:val="24"/>
        </w:rPr>
        <w:t xml:space="preserve">   ◯ ב. לבחור שורש שקשור למשמעות</w:t>
      </w:r>
    </w:p>
    <w:p>
      <w:pPr>
        <w:bidi/>
        <w:jc w:val="right"/>
      </w:pPr>
      <w:r>
        <w:rPr>
          <w:rFonts w:ascii="Arial" w:hAnsi="Arial" w:cs="Arial"/>
          <w:sz w:val="24"/>
          <w:rtl/>
          <w:szCs w:val="24"/>
        </w:rPr>
        <w:t xml:space="preserve">   ◯ ג. לתרגם מילה מאנגלית</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עכשיו צריך משקל. מיקה הציעה: "בואו נבחר משקל של כלי קטן."</w:t>
      </w:r>
    </w:p>
    <w:p>
      <w:pPr>
        <w:bidi/>
        <w:jc w:val="right"/>
      </w:pPr>
      <w:r>
        <w:rPr>
          <w:rFonts w:ascii="Arial" w:hAnsi="Arial" w:cs="Arial"/>
          <w:b/>
          <w:sz w:val="24"/>
          <w:rtl/>
          <w:szCs w:val="24"/>
          <w:bCs/>
        </w:rPr>
        <w:t>2. איזה משקל יתאים?</w:t>
      </w:r>
    </w:p>
    <w:p>
      <w:pPr>
        <w:bidi/>
        <w:jc w:val="right"/>
      </w:pPr>
      <w:r>
        <w:rPr>
          <w:rFonts w:ascii="Arial" w:hAnsi="Arial" w:cs="Arial"/>
          <w:sz w:val="24"/>
          <w:rtl/>
          <w:szCs w:val="24"/>
        </w:rPr>
        <w:t xml:space="preserve">   ◯ א. קַטָּל – כמו נגר וטבח</w:t>
      </w:r>
    </w:p>
    <w:p>
      <w:pPr>
        <w:bidi/>
        <w:jc w:val="right"/>
      </w:pPr>
      <w:r>
        <w:rPr>
          <w:rFonts w:ascii="Arial" w:hAnsi="Arial" w:cs="Arial"/>
          <w:sz w:val="24"/>
          <w:rtl/>
          <w:szCs w:val="24"/>
        </w:rPr>
        <w:t xml:space="preserve">   ◯ ב. קְטִילָה – כמו כתיבה</w:t>
      </w:r>
    </w:p>
    <w:p>
      <w:pPr>
        <w:bidi/>
        <w:jc w:val="right"/>
      </w:pPr>
      <w:r>
        <w:rPr>
          <w:rFonts w:ascii="Arial" w:hAnsi="Arial" w:cs="Arial"/>
          <w:sz w:val="24"/>
          <w:rtl/>
          <w:szCs w:val="24"/>
        </w:rPr>
        <w:t xml:space="preserve">   ◯ ג. מַקְטֵל – כמו מַזְלֵג ומַפְתֵּחַ</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המורה שאלה: "איך נגיד את זה ברבים? ואיך בסמיכות – המסמן של המשימה?"</w:t>
      </w:r>
    </w:p>
    <w:p>
      <w:pPr>
        <w:bidi/>
        <w:jc w:val="right"/>
      </w:pPr>
      <w:r>
        <w:rPr>
          <w:rFonts w:ascii="Arial" w:hAnsi="Arial" w:cs="Arial"/>
          <w:b/>
          <w:sz w:val="24"/>
          <w:rtl/>
          <w:szCs w:val="24"/>
          <w:bCs/>
        </w:rPr>
        <w:t>3. מה יחליטו?</w:t>
      </w:r>
    </w:p>
    <w:p>
      <w:pPr>
        <w:bidi/>
        <w:jc w:val="right"/>
      </w:pPr>
      <w:r>
        <w:rPr>
          <w:rFonts w:ascii="Arial" w:hAnsi="Arial" w:cs="Arial"/>
          <w:sz w:val="24"/>
          <w:rtl/>
          <w:szCs w:val="24"/>
        </w:rPr>
        <w:t xml:space="preserve">   ◯ א. מסמנים; מסמן המשימה</w:t>
      </w:r>
    </w:p>
    <w:p>
      <w:pPr>
        <w:bidi/>
        <w:jc w:val="right"/>
      </w:pPr>
      <w:r>
        <w:rPr>
          <w:rFonts w:ascii="Arial" w:hAnsi="Arial" w:cs="Arial"/>
          <w:sz w:val="24"/>
          <w:rtl/>
          <w:szCs w:val="24"/>
        </w:rPr>
        <w:t xml:space="preserve">   ◯ ב. מסמנות; מסמנת המשימה</w:t>
      </w:r>
    </w:p>
    <w:p>
      <w:pPr>
        <w:bidi/>
        <w:jc w:val="right"/>
      </w:pPr>
      <w:r>
        <w:rPr>
          <w:rFonts w:ascii="Arial" w:hAnsi="Arial" w:cs="Arial"/>
          <w:sz w:val="24"/>
          <w:rtl/>
          <w:szCs w:val="24"/>
        </w:rPr>
        <w:t xml:space="preserve">   ◯ ג. מסמן; המסמן משימה</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4"/>
          <w:rtl/>
          <w:szCs w:val="24"/>
        </w:rPr>
        <w:t>בסוף השבוע תלו התלמידים שלט ענק בכניסה לכיתה.</w:t>
      </w:r>
    </w:p>
    <w:p>
      <w:pPr>
        <w:bidi/>
        <w:jc w:val="right"/>
      </w:pPr>
      <w:r>
        <w:rPr>
          <w:rFonts w:ascii="Arial" w:hAnsi="Arial" w:cs="Arial"/>
          <w:b/>
          <w:sz w:val="24"/>
          <w:rtl/>
          <w:szCs w:val="24"/>
          <w:bCs/>
        </w:rPr>
        <w:t>4. מה כתוב בשלט?</w:t>
      </w:r>
    </w:p>
    <w:p>
      <w:pPr>
        <w:bidi/>
        <w:jc w:val="right"/>
      </w:pPr>
      <w:r>
        <w:rPr>
          <w:rFonts w:ascii="Arial" w:hAnsi="Arial" w:cs="Arial"/>
          <w:sz w:val="24"/>
          <w:rtl/>
          <w:szCs w:val="24"/>
        </w:rPr>
        <w:t xml:space="preserve">   ◯ א. "המילה בוטלה"</w:t>
      </w:r>
    </w:p>
    <w:p>
      <w:pPr>
        <w:bidi/>
        <w:jc w:val="right"/>
      </w:pPr>
      <w:r>
        <w:rPr>
          <w:rFonts w:ascii="Arial" w:hAnsi="Arial" w:cs="Arial"/>
          <w:sz w:val="24"/>
          <w:rtl/>
          <w:szCs w:val="24"/>
        </w:rPr>
        <w:t xml:space="preserve">   ◯ ב. "לכל משימה – מסמן משלה!"</w:t>
      </w:r>
    </w:p>
    <w:p>
      <w:pPr>
        <w:bidi/>
        <w:jc w:val="right"/>
      </w:pPr>
      <w:r>
        <w:rPr>
          <w:rFonts w:ascii="Arial" w:hAnsi="Arial" w:cs="Arial"/>
          <w:sz w:val="24"/>
          <w:rtl/>
          <w:szCs w:val="24"/>
        </w:rPr>
        <w:t xml:space="preserve">   ◯ ג. "אסור להמציא מילים"</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 במעבדת הלשון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נגר</w:t>
      </w:r>
    </w:p>
    <w:p>
      <w:pPr>
        <w:bidi/>
        <w:jc w:val="right"/>
      </w:pPr>
      <w:r>
        <w:rPr>
          <w:rFonts w:ascii="Arial" w:hAnsi="Arial" w:cs="Arial"/>
          <w:sz w:val="24"/>
          <w:rtl/>
          <w:szCs w:val="24"/>
        </w:rPr>
        <w:t xml:space="preserve">   ◯ ב. שולחן</w:t>
      </w:r>
    </w:p>
    <w:p>
      <w:pPr>
        <w:bidi/>
        <w:jc w:val="right"/>
      </w:pPr>
      <w:r>
        <w:rPr>
          <w:rFonts w:ascii="Arial" w:hAnsi="Arial" w:cs="Arial"/>
          <w:sz w:val="24"/>
          <w:rtl/>
          <w:szCs w:val="24"/>
        </w:rPr>
        <w:t xml:space="preserve">   ◯ ג. טבח</w:t>
      </w:r>
    </w:p>
    <w:p>
      <w:pPr>
        <w:bidi/>
        <w:jc w:val="right"/>
      </w:pPr>
      <w:r>
        <w:rPr>
          <w:rFonts w:ascii="Arial" w:hAnsi="Arial" w:cs="Arial"/>
          <w:sz w:val="24"/>
          <w:rtl/>
          <w:szCs w:val="24"/>
        </w:rPr>
        <w:t xml:space="preserve">   ◯ ד. חייט</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מילה בלשון נקבה</w:t>
      </w:r>
    </w:p>
    <w:p>
      <w:pPr>
        <w:bidi/>
        <w:jc w:val="right"/>
      </w:pPr>
      <w:r>
        <w:rPr>
          <w:rFonts w:ascii="Arial" w:hAnsi="Arial" w:cs="Arial"/>
          <w:sz w:val="24"/>
          <w:rtl/>
          <w:szCs w:val="24"/>
        </w:rPr>
        <w:t xml:space="preserve">   ◯ ב. הוא אינו במשקל קַטָּל של בעלי מקצוע</w:t>
      </w:r>
    </w:p>
    <w:p>
      <w:pPr>
        <w:bidi/>
        <w:jc w:val="right"/>
      </w:pPr>
      <w:r>
        <w:rPr>
          <w:rFonts w:ascii="Arial" w:hAnsi="Arial" w:cs="Arial"/>
          <w:sz w:val="24"/>
          <w:rtl/>
          <w:szCs w:val="24"/>
        </w:rPr>
        <w:t xml:space="preserve">   ◯ ג. הוא ארוך</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מספרה</w:t>
      </w:r>
    </w:p>
    <w:p>
      <w:pPr>
        <w:bidi/>
        <w:jc w:val="right"/>
      </w:pPr>
      <w:r>
        <w:rPr>
          <w:rFonts w:ascii="Arial" w:hAnsi="Arial" w:cs="Arial"/>
          <w:sz w:val="24"/>
          <w:rtl/>
          <w:szCs w:val="24"/>
        </w:rPr>
        <w:t xml:space="preserve">   ◯ ב. מכבסה</w:t>
      </w:r>
    </w:p>
    <w:p>
      <w:pPr>
        <w:bidi/>
        <w:jc w:val="right"/>
      </w:pPr>
      <w:r>
        <w:rPr>
          <w:rFonts w:ascii="Arial" w:hAnsi="Arial" w:cs="Arial"/>
          <w:sz w:val="24"/>
          <w:rtl/>
          <w:szCs w:val="24"/>
        </w:rPr>
        <w:t xml:space="preserve">   ◯ ג. מחברת</w:t>
      </w:r>
    </w:p>
    <w:p>
      <w:pPr>
        <w:bidi/>
        <w:jc w:val="right"/>
      </w:pPr>
      <w:r>
        <w:rPr>
          <w:rFonts w:ascii="Arial" w:hAnsi="Arial" w:cs="Arial"/>
          <w:sz w:val="24"/>
          <w:rtl/>
          <w:szCs w:val="24"/>
        </w:rPr>
        <w:t xml:space="preserve">   ◯ ד. מאפייה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מילה בנקבה</w:t>
      </w:r>
    </w:p>
    <w:p>
      <w:pPr>
        <w:bidi/>
        <w:jc w:val="right"/>
      </w:pPr>
      <w:r>
        <w:rPr>
          <w:rFonts w:ascii="Arial" w:hAnsi="Arial" w:cs="Arial"/>
          <w:sz w:val="24"/>
          <w:rtl/>
          <w:szCs w:val="24"/>
        </w:rPr>
        <w:t xml:space="preserve">   ◯ ב. יש בה מ׳ בהתחלה</w:t>
      </w:r>
    </w:p>
    <w:p>
      <w:pPr>
        <w:bidi/>
        <w:jc w:val="right"/>
      </w:pPr>
      <w:r>
        <w:rPr>
          <w:rFonts w:ascii="Arial" w:hAnsi="Arial" w:cs="Arial"/>
          <w:sz w:val="24"/>
          <w:rtl/>
          <w:szCs w:val="24"/>
        </w:rPr>
        <w:t xml:space="preserve">   ◯ ג. היא אינה מקום – אף שהיא נראית דומה</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הָאִישׁ</w:t>
      </w:r>
    </w:p>
    <w:p>
      <w:pPr>
        <w:bidi/>
        <w:jc w:val="right"/>
      </w:pPr>
      <w:r>
        <w:rPr>
          <w:rFonts w:ascii="Arial" w:hAnsi="Arial" w:cs="Arial"/>
          <w:sz w:val="24"/>
          <w:rtl/>
          <w:szCs w:val="24"/>
        </w:rPr>
        <w:t xml:space="preserve">   ◯ ב. הַבַּיִת</w:t>
      </w:r>
    </w:p>
    <w:p>
      <w:pPr>
        <w:bidi/>
        <w:jc w:val="right"/>
      </w:pPr>
      <w:r>
        <w:rPr>
          <w:rFonts w:ascii="Arial" w:hAnsi="Arial" w:cs="Arial"/>
          <w:sz w:val="24"/>
          <w:rtl/>
          <w:szCs w:val="24"/>
        </w:rPr>
        <w:t xml:space="preserve">   ◯ ג. הָעִיר</w:t>
      </w:r>
    </w:p>
    <w:p>
      <w:pPr>
        <w:bidi/>
        <w:jc w:val="right"/>
      </w:pPr>
      <w:r>
        <w:rPr>
          <w:rFonts w:ascii="Arial" w:hAnsi="Arial" w:cs="Arial"/>
          <w:sz w:val="24"/>
          <w:rtl/>
          <w:szCs w:val="24"/>
        </w:rPr>
        <w:t xml:space="preserve">   ◯ ד. הָרֹאשׁ</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ה״א הידיעה בפתח ואחריה דגש, כי ב׳ אינה גרונית</w:t>
      </w:r>
    </w:p>
    <w:p>
      <w:pPr>
        <w:bidi/>
        <w:jc w:val="right"/>
      </w:pPr>
      <w:r>
        <w:rPr>
          <w:rFonts w:ascii="Arial" w:hAnsi="Arial" w:cs="Arial"/>
          <w:sz w:val="24"/>
          <w:rtl/>
          <w:szCs w:val="24"/>
        </w:rPr>
        <w:t xml:space="preserve">   ◯ ב. היא מילה בזכר</w:t>
      </w:r>
    </w:p>
    <w:p>
      <w:pPr>
        <w:bidi/>
        <w:jc w:val="right"/>
      </w:pPr>
      <w:r>
        <w:rPr>
          <w:rFonts w:ascii="Arial" w:hAnsi="Arial" w:cs="Arial"/>
          <w:sz w:val="24"/>
          <w:rtl/>
          <w:szCs w:val="24"/>
        </w:rPr>
        <w:t xml:space="preserve">   ◯ ג. היא שם עצם</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ספריית</w:t>
      </w:r>
    </w:p>
    <w:p>
      <w:pPr>
        <w:bidi/>
        <w:jc w:val="right"/>
      </w:pPr>
      <w:r>
        <w:rPr>
          <w:rFonts w:ascii="Arial" w:hAnsi="Arial" w:cs="Arial"/>
          <w:sz w:val="24"/>
          <w:rtl/>
          <w:szCs w:val="24"/>
        </w:rPr>
        <w:t xml:space="preserve">   ◯ ב. מורת</w:t>
      </w:r>
    </w:p>
    <w:p>
      <w:pPr>
        <w:bidi/>
        <w:jc w:val="right"/>
      </w:pPr>
      <w:r>
        <w:rPr>
          <w:rFonts w:ascii="Arial" w:hAnsi="Arial" w:cs="Arial"/>
          <w:sz w:val="24"/>
          <w:rtl/>
          <w:szCs w:val="24"/>
        </w:rPr>
        <w:t xml:space="preserve">   ◯ ג. ספרייה</w:t>
      </w:r>
    </w:p>
    <w:p>
      <w:pPr>
        <w:bidi/>
        <w:jc w:val="right"/>
      </w:pPr>
      <w:r>
        <w:rPr>
          <w:rFonts w:ascii="Arial" w:hAnsi="Arial" w:cs="Arial"/>
          <w:sz w:val="24"/>
          <w:rtl/>
          <w:szCs w:val="24"/>
        </w:rPr>
        <w:t xml:space="preserve">   ◯ ד. שמלת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ארוכה</w:t>
      </w:r>
    </w:p>
    <w:p>
      <w:pPr>
        <w:bidi/>
        <w:jc w:val="right"/>
      </w:pPr>
      <w:r>
        <w:rPr>
          <w:rFonts w:ascii="Arial" w:hAnsi="Arial" w:cs="Arial"/>
          <w:sz w:val="24"/>
          <w:rtl/>
          <w:szCs w:val="24"/>
        </w:rPr>
        <w:t xml:space="preserve">   ◯ ב. היא בצורת נפרד ולא נסמך</w:t>
      </w:r>
    </w:p>
    <w:p>
      <w:pPr>
        <w:bidi/>
        <w:jc w:val="right"/>
      </w:pPr>
      <w:r>
        <w:rPr>
          <w:rFonts w:ascii="Arial" w:hAnsi="Arial" w:cs="Arial"/>
          <w:sz w:val="24"/>
          <w:rtl/>
          <w:szCs w:val="24"/>
        </w:rPr>
        <w:t xml:space="preserve">   ◯ ג. היא שם עצם</w:t>
      </w:r>
    </w:p>
    <w:p>
      <w:pPr>
        <w:bidi/>
        <w:jc w:val="right"/>
      </w:pPr>
      <w:r>
        <w:rPr>
          <w:rFonts w:ascii="Arial" w:hAnsi="Arial" w:cs="Arial"/>
          <w:b/>
          <w:sz w:val="24"/>
          <w:rtl/>
          <w:szCs w:val="24"/>
          <w:bCs/>
        </w:rPr>
        <w:t>5. מי יוצא הדופן?</w:t>
      </w:r>
    </w:p>
    <w:p>
      <w:pPr>
        <w:bidi/>
        <w:jc w:val="right"/>
      </w:pPr>
      <w:r>
        <w:rPr>
          <w:rFonts w:ascii="Arial" w:hAnsi="Arial" w:cs="Arial"/>
          <w:sz w:val="24"/>
          <w:rtl/>
          <w:szCs w:val="24"/>
        </w:rPr>
        <w:t xml:space="preserve">   ◯ א. כתב</w:t>
      </w:r>
    </w:p>
    <w:p>
      <w:pPr>
        <w:bidi/>
        <w:jc w:val="right"/>
      </w:pPr>
      <w:r>
        <w:rPr>
          <w:rFonts w:ascii="Arial" w:hAnsi="Arial" w:cs="Arial"/>
          <w:sz w:val="24"/>
          <w:rtl/>
          <w:szCs w:val="24"/>
        </w:rPr>
        <w:t xml:space="preserve">   ◯ ב. מכתב</w:t>
      </w:r>
    </w:p>
    <w:p>
      <w:pPr>
        <w:bidi/>
        <w:jc w:val="right"/>
      </w:pPr>
      <w:r>
        <w:rPr>
          <w:rFonts w:ascii="Arial" w:hAnsi="Arial" w:cs="Arial"/>
          <w:sz w:val="24"/>
          <w:rtl/>
          <w:szCs w:val="24"/>
        </w:rPr>
        <w:t xml:space="preserve">   ◯ ג. כתר</w:t>
      </w:r>
    </w:p>
    <w:p>
      <w:pPr>
        <w:bidi/>
        <w:jc w:val="right"/>
      </w:pPr>
      <w:r>
        <w:rPr>
          <w:rFonts w:ascii="Arial" w:hAnsi="Arial" w:cs="Arial"/>
          <w:sz w:val="24"/>
          <w:rtl/>
          <w:szCs w:val="24"/>
        </w:rPr>
        <w:t xml:space="preserve">   ◯ ד. כתובת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מילה קצרה</w:t>
      </w:r>
    </w:p>
    <w:p>
      <w:pPr>
        <w:bidi/>
        <w:jc w:val="right"/>
      </w:pPr>
      <w:r>
        <w:rPr>
          <w:rFonts w:ascii="Arial" w:hAnsi="Arial" w:cs="Arial"/>
          <w:sz w:val="24"/>
          <w:rtl/>
          <w:szCs w:val="24"/>
        </w:rPr>
        <w:t xml:space="preserve">   ◯ ב. הוא שם עצם</w:t>
      </w:r>
    </w:p>
    <w:p>
      <w:pPr>
        <w:bidi/>
        <w:jc w:val="right"/>
      </w:pPr>
      <w:r>
        <w:rPr>
          <w:rFonts w:ascii="Arial" w:hAnsi="Arial" w:cs="Arial"/>
          <w:sz w:val="24"/>
          <w:rtl/>
          <w:szCs w:val="24"/>
        </w:rPr>
        <w:t xml:space="preserve">   ◯ ג. השורש שלו שונה: כ־ת־ר ולא כ־ת־ב</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 אפשר להסיק על המילה „מַגְהֵץ” רק מהמשקל שלה?</w:t>
      </w:r>
    </w:p>
    <w:p>
      <w:pPr>
        <w:bidi/>
        <w:jc w:val="right"/>
      </w:pPr>
      <w:r>
        <w:rPr>
          <w:rFonts w:ascii="Arial" w:hAnsi="Arial" w:cs="Arial"/>
          <w:sz w:val="24"/>
          <w:rtl/>
          <w:szCs w:val="24"/>
        </w:rPr>
        <w:t xml:space="preserve">   ◯ א. שהיא כנראה שם של כלי או מכשיר</w:t>
      </w:r>
    </w:p>
    <w:p>
      <w:pPr>
        <w:bidi/>
        <w:jc w:val="right"/>
      </w:pPr>
      <w:r>
        <w:rPr>
          <w:rFonts w:ascii="Arial" w:hAnsi="Arial" w:cs="Arial"/>
          <w:sz w:val="24"/>
          <w:rtl/>
          <w:szCs w:val="24"/>
        </w:rPr>
        <w:t xml:space="preserve">   ◯ ב. שהיא שם של מחלה</w:t>
      </w:r>
    </w:p>
    <w:p>
      <w:pPr>
        <w:bidi/>
        <w:jc w:val="right"/>
      </w:pPr>
      <w:r>
        <w:rPr>
          <w:rFonts w:ascii="Arial" w:hAnsi="Arial" w:cs="Arial"/>
          <w:sz w:val="24"/>
          <w:rtl/>
          <w:szCs w:val="24"/>
        </w:rPr>
        <w:t xml:space="preserve">   ◯ ג. שהיא פועל בעבר</w:t>
      </w:r>
    </w:p>
    <w:p>
      <w:pPr>
        <w:bidi/>
        <w:jc w:val="right"/>
      </w:pPr>
      <w:r>
        <w:rPr>
          <w:rFonts w:ascii="Arial" w:hAnsi="Arial" w:cs="Arial"/>
          <w:sz w:val="24"/>
          <w:rtl/>
          <w:szCs w:val="24"/>
        </w:rPr>
        <w:t xml:space="preserve">   ◯ ד. שהיא שם תואר</w:t>
      </w:r>
    </w:p>
    <w:p>
      <w:pPr>
        <w:bidi/>
        <w:jc w:val="right"/>
      </w:pPr>
      <w:r>
        <w:rPr>
          <w:rFonts w:ascii="Arial" w:hAnsi="Arial" w:cs="Arial"/>
          <w:b/>
          <w:sz w:val="24"/>
          <w:rtl/>
          <w:szCs w:val="24"/>
          <w:bCs/>
        </w:rPr>
        <w:t>2. למה כותבים „בכיתה” ולא „בהכיתה”?</w:t>
      </w:r>
    </w:p>
    <w:p>
      <w:pPr>
        <w:bidi/>
        <w:jc w:val="right"/>
      </w:pPr>
      <w:r>
        <w:rPr>
          <w:rFonts w:ascii="Arial" w:hAnsi="Arial" w:cs="Arial"/>
          <w:sz w:val="24"/>
          <w:rtl/>
          <w:szCs w:val="24"/>
        </w:rPr>
        <w:t xml:space="preserve">   ◯ א. כי „כיתה” היא מילה זרה</w:t>
      </w:r>
    </w:p>
    <w:p>
      <w:pPr>
        <w:bidi/>
        <w:jc w:val="right"/>
      </w:pPr>
      <w:r>
        <w:rPr>
          <w:rFonts w:ascii="Arial" w:hAnsi="Arial" w:cs="Arial"/>
          <w:sz w:val="24"/>
          <w:rtl/>
          <w:szCs w:val="24"/>
        </w:rPr>
        <w:t xml:space="preserve">   ◯ ב. כי ה״א הידיעה נבלעת אחרי אות השימוש ב</w:t>
      </w:r>
    </w:p>
    <w:p>
      <w:pPr>
        <w:bidi/>
        <w:jc w:val="right"/>
      </w:pPr>
      <w:r>
        <w:rPr>
          <w:rFonts w:ascii="Arial" w:hAnsi="Arial" w:cs="Arial"/>
          <w:sz w:val="24"/>
          <w:rtl/>
          <w:szCs w:val="24"/>
        </w:rPr>
        <w:t xml:space="preserve">   ◯ ג. כי זו מילה ברבים</w:t>
      </w:r>
    </w:p>
    <w:p>
      <w:pPr>
        <w:bidi/>
        <w:jc w:val="right"/>
      </w:pPr>
      <w:r>
        <w:rPr>
          <w:rFonts w:ascii="Arial" w:hAnsi="Arial" w:cs="Arial"/>
          <w:sz w:val="24"/>
          <w:rtl/>
          <w:szCs w:val="24"/>
        </w:rPr>
        <w:t xml:space="preserve">   ◯ ד. כי זו טעות מקובלת</w:t>
      </w:r>
    </w:p>
    <w:p>
      <w:pPr>
        <w:bidi/>
        <w:jc w:val="right"/>
      </w:pPr>
      <w:r>
        <w:rPr>
          <w:rFonts w:ascii="Arial" w:hAnsi="Arial" w:cs="Arial"/>
          <w:b/>
          <w:sz w:val="24"/>
          <w:rtl/>
          <w:szCs w:val="24"/>
          <w:bCs/>
        </w:rPr>
        <w:t>3. „ספריית הכיתה” – איפה ה״א הידיעה ולמה?</w:t>
      </w:r>
    </w:p>
    <w:p>
      <w:pPr>
        <w:bidi/>
        <w:jc w:val="right"/>
      </w:pPr>
      <w:r>
        <w:rPr>
          <w:rFonts w:ascii="Arial" w:hAnsi="Arial" w:cs="Arial"/>
          <w:sz w:val="24"/>
          <w:rtl/>
          <w:szCs w:val="24"/>
        </w:rPr>
        <w:t xml:space="preserve">   ◯ א. על „ספריית”, כי היא ראשונה</w:t>
      </w:r>
    </w:p>
    <w:p>
      <w:pPr>
        <w:bidi/>
        <w:jc w:val="right"/>
      </w:pPr>
      <w:r>
        <w:rPr>
          <w:rFonts w:ascii="Arial" w:hAnsi="Arial" w:cs="Arial"/>
          <w:sz w:val="24"/>
          <w:rtl/>
          <w:szCs w:val="24"/>
        </w:rPr>
        <w:t xml:space="preserve">   ◯ ב. על שתי המילים</w:t>
      </w:r>
    </w:p>
    <w:p>
      <w:pPr>
        <w:bidi/>
        <w:jc w:val="right"/>
      </w:pPr>
      <w:r>
        <w:rPr>
          <w:rFonts w:ascii="Arial" w:hAnsi="Arial" w:cs="Arial"/>
          <w:sz w:val="24"/>
          <w:rtl/>
          <w:szCs w:val="24"/>
        </w:rPr>
        <w:t xml:space="preserve">   ◯ ג. על „הכיתה”, כי בסמיכות היא באה על הסומך</w:t>
      </w:r>
    </w:p>
    <w:p>
      <w:pPr>
        <w:bidi/>
        <w:jc w:val="right"/>
      </w:pPr>
      <w:r>
        <w:rPr>
          <w:rFonts w:ascii="Arial" w:hAnsi="Arial" w:cs="Arial"/>
          <w:sz w:val="24"/>
          <w:rtl/>
          <w:szCs w:val="24"/>
        </w:rPr>
        <w:t xml:space="preserve">   ◯ ד. אין בצירוף ה״א הידיעה</w:t>
      </w:r>
    </w:p>
    <w:p>
      <w:pPr>
        <w:bidi/>
        <w:jc w:val="right"/>
      </w:pPr>
      <w:r>
        <w:rPr>
          <w:rFonts w:ascii="Arial" w:hAnsi="Arial" w:cs="Arial"/>
          <w:b/>
          <w:sz w:val="24"/>
          <w:rtl/>
          <w:szCs w:val="24"/>
          <w:bCs/>
        </w:rPr>
        <w:t>4. מה המשותף ל„נַגָּר”, „סַפָּר” ו„טַבָּח”?</w:t>
      </w:r>
    </w:p>
    <w:p>
      <w:pPr>
        <w:bidi/>
        <w:jc w:val="right"/>
      </w:pPr>
      <w:r>
        <w:rPr>
          <w:rFonts w:ascii="Arial" w:hAnsi="Arial" w:cs="Arial"/>
          <w:sz w:val="24"/>
          <w:rtl/>
          <w:szCs w:val="24"/>
        </w:rPr>
        <w:t xml:space="preserve">   ◯ א. כולן מאותו שורש</w:t>
      </w:r>
    </w:p>
    <w:p>
      <w:pPr>
        <w:bidi/>
        <w:jc w:val="right"/>
      </w:pPr>
      <w:r>
        <w:rPr>
          <w:rFonts w:ascii="Arial" w:hAnsi="Arial" w:cs="Arial"/>
          <w:sz w:val="24"/>
          <w:rtl/>
          <w:szCs w:val="24"/>
        </w:rPr>
        <w:t xml:space="preserve">   ◯ ב. כולן שמות תואר</w:t>
      </w:r>
    </w:p>
    <w:p>
      <w:pPr>
        <w:bidi/>
        <w:jc w:val="right"/>
      </w:pPr>
      <w:r>
        <w:rPr>
          <w:rFonts w:ascii="Arial" w:hAnsi="Arial" w:cs="Arial"/>
          <w:sz w:val="24"/>
          <w:rtl/>
          <w:szCs w:val="24"/>
        </w:rPr>
        <w:t xml:space="preserve">   ◯ ג. כולן ברבים</w:t>
      </w:r>
    </w:p>
    <w:p>
      <w:pPr>
        <w:bidi/>
        <w:jc w:val="right"/>
      </w:pPr>
      <w:r>
        <w:rPr>
          <w:rFonts w:ascii="Arial" w:hAnsi="Arial" w:cs="Arial"/>
          <w:sz w:val="24"/>
          <w:rtl/>
          <w:szCs w:val="24"/>
        </w:rPr>
        <w:t xml:space="preserve">   ◯ ד. כולן במשקל קַטָּל ומציינות בעלי מקצוע</w:t>
      </w:r>
    </w:p>
    <w:p>
      <w:pPr>
        <w:bidi/>
        <w:jc w:val="right"/>
      </w:pPr>
      <w:r>
        <w:rPr>
          <w:rFonts w:ascii="Arial" w:hAnsi="Arial" w:cs="Arial"/>
          <w:b/>
          <w:sz w:val="24"/>
          <w:rtl/>
          <w:szCs w:val="24"/>
          <w:bCs/>
        </w:rPr>
        <w:t>5. באיזה צירוף שם התואר אינו מתאים לשם העצם?</w:t>
      </w:r>
    </w:p>
    <w:p>
      <w:pPr>
        <w:bidi/>
        <w:jc w:val="right"/>
      </w:pPr>
      <w:r>
        <w:rPr>
          <w:rFonts w:ascii="Arial" w:hAnsi="Arial" w:cs="Arial"/>
          <w:sz w:val="24"/>
          <w:rtl/>
          <w:szCs w:val="24"/>
        </w:rPr>
        <w:t xml:space="preserve">   ◯ א. מדפים גבוהים</w:t>
      </w:r>
    </w:p>
    <w:p>
      <w:pPr>
        <w:bidi/>
        <w:jc w:val="right"/>
      </w:pPr>
      <w:r>
        <w:rPr>
          <w:rFonts w:ascii="Arial" w:hAnsi="Arial" w:cs="Arial"/>
          <w:sz w:val="24"/>
          <w:rtl/>
          <w:szCs w:val="24"/>
        </w:rPr>
        <w:t xml:space="preserve">   ◯ ב. ספרייה חדש</w:t>
      </w:r>
    </w:p>
    <w:p>
      <w:pPr>
        <w:bidi/>
        <w:jc w:val="right"/>
      </w:pPr>
      <w:r>
        <w:rPr>
          <w:rFonts w:ascii="Arial" w:hAnsi="Arial" w:cs="Arial"/>
          <w:sz w:val="24"/>
          <w:rtl/>
          <w:szCs w:val="24"/>
        </w:rPr>
        <w:t xml:space="preserve">   ◯ ג. ספרנית מאירת פנים</w:t>
      </w:r>
    </w:p>
    <w:p>
      <w:pPr>
        <w:bidi/>
        <w:jc w:val="right"/>
      </w:pPr>
      <w:r>
        <w:rPr>
          <w:rFonts w:ascii="Arial" w:hAnsi="Arial" w:cs="Arial"/>
          <w:sz w:val="24"/>
          <w:rtl/>
          <w:szCs w:val="24"/>
        </w:rPr>
        <w:t xml:space="preserve">   ◯ ד. שקט נעים</w:t>
      </w:r>
    </w:p>
    <w:p>
      <w:pPr>
        <w:bidi/>
        <w:jc w:val="right"/>
      </w:pPr>
      <w:r>
        <w:rPr>
          <w:rFonts w:ascii="Arial" w:hAnsi="Arial" w:cs="Arial"/>
          <w:b/>
          <w:sz w:val="24"/>
          <w:rtl/>
          <w:szCs w:val="24"/>
          <w:bCs/>
        </w:rPr>
        <w:t>6. מה ההבדל בין „בַּיִת” ל„בֵּית” בצירוף „בית ספר”?</w:t>
      </w:r>
    </w:p>
    <w:p>
      <w:pPr>
        <w:bidi/>
        <w:jc w:val="right"/>
      </w:pPr>
      <w:r>
        <w:rPr>
          <w:rFonts w:ascii="Arial" w:hAnsi="Arial" w:cs="Arial"/>
          <w:sz w:val="24"/>
          <w:rtl/>
          <w:szCs w:val="24"/>
        </w:rPr>
        <w:t xml:space="preserve">   ◯ א. אין הבדל</w:t>
      </w:r>
    </w:p>
    <w:p>
      <w:pPr>
        <w:bidi/>
        <w:jc w:val="right"/>
      </w:pPr>
      <w:r>
        <w:rPr>
          <w:rFonts w:ascii="Arial" w:hAnsi="Arial" w:cs="Arial"/>
          <w:sz w:val="24"/>
          <w:rtl/>
          <w:szCs w:val="24"/>
        </w:rPr>
        <w:t xml:space="preserve">   ◯ ב. „בית” היא צורת נסמך שהשתנתה</w:t>
      </w:r>
    </w:p>
    <w:p>
      <w:pPr>
        <w:bidi/>
        <w:jc w:val="right"/>
      </w:pPr>
      <w:r>
        <w:rPr>
          <w:rFonts w:ascii="Arial" w:hAnsi="Arial" w:cs="Arial"/>
          <w:sz w:val="24"/>
          <w:rtl/>
          <w:szCs w:val="24"/>
        </w:rPr>
        <w:t xml:space="preserve">   ◯ ג. „בית” היא צורת רבים</w:t>
      </w:r>
    </w:p>
    <w:p>
      <w:pPr>
        <w:bidi/>
        <w:jc w:val="right"/>
      </w:pPr>
      <w:r>
        <w:rPr>
          <w:rFonts w:ascii="Arial" w:hAnsi="Arial" w:cs="Arial"/>
          <w:sz w:val="24"/>
          <w:rtl/>
          <w:szCs w:val="24"/>
        </w:rPr>
        <w:t xml:space="preserve">   ◯ ד. „בית” היא פועל</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במילים „מכתב” ו„כתובת” יש אותו שורש.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ה״א הידיעה נשמרת תמיד, גם אחרי ב, כ, 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בצירוף סמיכות ה״א הידיעה באה על המילה השנייה.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כל אות בעברית יכולה לקבל דגש קל.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שם תואר מתאים לשם העצם במין ובמספר.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„ספרי” ו„הספר שלי” הן שתי דרכים לומר אותו דבר.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במשקל קַטָּל נוצרות בעיקר מילים לכלים.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בצירוף „ארון ספרים” המילה „ארון” היא הנסמך.</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המילה „ספרנית” ו„ספרייה” באות משורשים שונים.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תנועת ה״א הידיעה תמיד פתח.</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משקל · דגש קל · שורש · שם תואר · נסמך · נטיית שם · סומך</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המילים מכתב, כתובת ותכתובת חולקות את אותו (1)________: כ-ת-ב. הן שונות זו מזו בגלל ה(2)________ שלהן. בצירוף „ארון ספרים” המילה „ארון” היא ה(3)________. כשמוסיפים ה״א הידיעה לצירוף, היא באה על ה(4)________: ארון הספרים. במילה „ספרִי” יש (5)________ – כינוי קניין שמחובר לשם.</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ביום ראשון ביקרנו בהספרייה העירונית. הספרנית הנחמד הראתה לנו את המדפי ספרים. כל אחד בחר שלושה ספרים חדשות וישב לקרוא. בסוף קיבלנו שתיים כרטיסי קורא.</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שורש</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משקל</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ה״א הידיעה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דגש קל</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בגדכפ״ת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שם עצם</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שלוש (בדרך כלל) אותיות שנושאות את המשמעות הבסיסית של המילה.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תבנית קבועה של תנועות ותוספות שהשורש „נוצק” לתוכה.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האות ה בתחילת מילה, שהופכת אותה למוכרת ומיודעת.</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נקודה באותיות בגדכפ״ת שמשנה את ההגייה של ב, כ, פ.</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שש האותיות שיכולות לקבל דגש קל.</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מילה שמציינת אדם, חפץ, מקום או רעיון.</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לשון · חט״ב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